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55BAD" w14:textId="77777777" w:rsidR="00BD093B" w:rsidRPr="00BD093B" w:rsidRDefault="00BD093B" w:rsidP="00BD093B">
      <w:pPr>
        <w:tabs>
          <w:tab w:val="left" w:pos="284"/>
        </w:tabs>
        <w:jc w:val="center"/>
        <w:rPr>
          <w:b/>
          <w:sz w:val="20"/>
          <w:szCs w:val="20"/>
          <w:lang w:val="uk-UA"/>
        </w:rPr>
      </w:pPr>
      <w:bookmarkStart w:id="0" w:name="_Hlk190673491"/>
      <w:r w:rsidRPr="00BD093B">
        <w:rPr>
          <w:b/>
          <w:noProof/>
          <w:sz w:val="20"/>
          <w:szCs w:val="20"/>
        </w:rPr>
        <w:drawing>
          <wp:inline distT="0" distB="0" distL="0" distR="0" wp14:anchorId="69A1944D" wp14:editId="76C32E1A">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21DAA5E2" w14:textId="77777777" w:rsidR="00BD093B" w:rsidRPr="00BD093B" w:rsidRDefault="00BD093B" w:rsidP="00BD093B">
      <w:pPr>
        <w:ind w:right="43"/>
        <w:jc w:val="center"/>
        <w:rPr>
          <w:b/>
          <w:sz w:val="16"/>
          <w:szCs w:val="16"/>
          <w:lang w:val="uk-UA"/>
        </w:rPr>
      </w:pPr>
    </w:p>
    <w:p w14:paraId="5C1AA51E" w14:textId="77777777" w:rsidR="00BD093B" w:rsidRPr="00BD093B" w:rsidRDefault="00BD093B" w:rsidP="00BD093B">
      <w:pPr>
        <w:keepNext/>
        <w:jc w:val="center"/>
        <w:outlineLvl w:val="0"/>
        <w:rPr>
          <w:caps/>
          <w:lang w:val="uk-UA"/>
        </w:rPr>
      </w:pPr>
      <w:r w:rsidRPr="00BD093B">
        <w:rPr>
          <w:caps/>
          <w:lang w:val="uk-UA"/>
        </w:rPr>
        <w:t>МАЛИНСЬКА МІСЬКА РАДА</w:t>
      </w:r>
    </w:p>
    <w:p w14:paraId="053D5DD2" w14:textId="77777777" w:rsidR="00BD093B" w:rsidRPr="00BD093B" w:rsidRDefault="00BD093B" w:rsidP="00BD093B">
      <w:pPr>
        <w:jc w:val="center"/>
        <w:rPr>
          <w:lang w:val="uk-UA"/>
        </w:rPr>
      </w:pPr>
      <w:r w:rsidRPr="00BD093B">
        <w:rPr>
          <w:lang w:val="uk-UA"/>
        </w:rPr>
        <w:t>ЖИТОМИРСЬКОЇ ОБЛАСТІ</w:t>
      </w:r>
    </w:p>
    <w:p w14:paraId="1E4506AD" w14:textId="77777777" w:rsidR="00BD093B" w:rsidRPr="00BD093B" w:rsidRDefault="00BD093B" w:rsidP="00BD093B">
      <w:pPr>
        <w:jc w:val="center"/>
        <w:rPr>
          <w:sz w:val="16"/>
          <w:szCs w:val="16"/>
          <w:lang w:val="uk-UA"/>
        </w:rPr>
      </w:pPr>
    </w:p>
    <w:p w14:paraId="591DD5F7" w14:textId="77777777" w:rsidR="00BD093B" w:rsidRPr="00BD093B" w:rsidRDefault="00BD093B" w:rsidP="00BD093B">
      <w:pPr>
        <w:keepNext/>
        <w:jc w:val="center"/>
        <w:outlineLvl w:val="0"/>
        <w:rPr>
          <w:b/>
          <w:caps/>
          <w:sz w:val="48"/>
          <w:szCs w:val="48"/>
          <w:lang w:val="uk-UA"/>
        </w:rPr>
      </w:pPr>
      <w:r w:rsidRPr="00BD093B">
        <w:rPr>
          <w:b/>
          <w:caps/>
          <w:sz w:val="48"/>
          <w:szCs w:val="48"/>
          <w:lang w:val="uk-UA"/>
        </w:rPr>
        <w:t>Р І Ш Е Н Н я</w:t>
      </w:r>
    </w:p>
    <w:p w14:paraId="68A64AA1" w14:textId="77777777" w:rsidR="00BD093B" w:rsidRPr="00BD093B" w:rsidRDefault="00BD093B" w:rsidP="00BD093B">
      <w:pPr>
        <w:keepNext/>
        <w:jc w:val="center"/>
        <w:outlineLvl w:val="0"/>
        <w:rPr>
          <w:b/>
          <w:caps/>
          <w:sz w:val="16"/>
          <w:szCs w:val="16"/>
          <w:lang w:val="uk-UA"/>
        </w:rPr>
      </w:pPr>
    </w:p>
    <w:p w14:paraId="4E8A03E4" w14:textId="77777777" w:rsidR="00BD093B" w:rsidRPr="00BD093B" w:rsidRDefault="00BD093B" w:rsidP="00BD093B">
      <w:pPr>
        <w:keepNext/>
        <w:jc w:val="center"/>
        <w:outlineLvl w:val="2"/>
        <w:rPr>
          <w:b/>
          <w:caps/>
          <w:sz w:val="28"/>
          <w:szCs w:val="20"/>
          <w:lang w:val="uk-UA"/>
        </w:rPr>
      </w:pPr>
      <w:r w:rsidRPr="00BD093B">
        <w:rPr>
          <w:b/>
          <w:caps/>
          <w:sz w:val="28"/>
          <w:szCs w:val="20"/>
          <w:lang w:val="uk-UA"/>
        </w:rPr>
        <w:t>малинської МІСЬКОЇ ради</w:t>
      </w:r>
    </w:p>
    <w:p w14:paraId="1FC40FE8" w14:textId="48CB251D" w:rsidR="00BD093B" w:rsidRPr="00BD093B" w:rsidRDefault="00BD093B" w:rsidP="00BD093B">
      <w:pPr>
        <w:spacing w:line="480" w:lineRule="auto"/>
        <w:jc w:val="center"/>
        <w:rPr>
          <w:sz w:val="28"/>
          <w:lang w:val="uk-UA"/>
        </w:rPr>
      </w:pPr>
      <w:r w:rsidRPr="00BD093B">
        <w:rPr>
          <w:noProof/>
        </w:rPr>
        <mc:AlternateContent>
          <mc:Choice Requires="wps">
            <w:drawing>
              <wp:anchor distT="0" distB="0" distL="114300" distR="114300" simplePos="0" relativeHeight="251658240" behindDoc="0" locked="0" layoutInCell="1" allowOverlap="1" wp14:anchorId="6B6B310B" wp14:editId="05FFFE4B">
                <wp:simplePos x="0" y="0"/>
                <wp:positionH relativeFrom="column">
                  <wp:posOffset>5715</wp:posOffset>
                </wp:positionH>
                <wp:positionV relativeFrom="paragraph">
                  <wp:posOffset>327025</wp:posOffset>
                </wp:positionV>
                <wp:extent cx="6071235" cy="62230"/>
                <wp:effectExtent l="0" t="19050" r="43815" b="5207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EAFBFB7" id="Прямая соединительная лини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" strokeweight="4.5pt">
                <v:stroke linestyle="thinThick"/>
              </v:line>
            </w:pict>
          </mc:Fallback>
        </mc:AlternateContent>
      </w:r>
      <w:r w:rsidRPr="00BD093B">
        <w:rPr>
          <w:sz w:val="28"/>
          <w:lang w:val="uk-UA"/>
        </w:rPr>
        <w:t>(сімдесят четверта сесія восьмого скликання)</w:t>
      </w:r>
    </w:p>
    <w:p w14:paraId="3FA2F519" w14:textId="5DA3A345" w:rsidR="00BD093B" w:rsidRPr="00BD093B" w:rsidRDefault="00BD093B" w:rsidP="00BD093B">
      <w:pPr>
        <w:jc w:val="both"/>
        <w:rPr>
          <w:szCs w:val="20"/>
          <w:lang w:val="uk-UA"/>
        </w:rPr>
      </w:pPr>
      <w:r w:rsidRPr="00BD093B">
        <w:rPr>
          <w:sz w:val="28"/>
          <w:u w:val="single"/>
          <w:lang w:val="uk-UA"/>
        </w:rPr>
        <w:t>від 09 вересня 2025 року № 1</w:t>
      </w:r>
      <w:bookmarkEnd w:id="0"/>
      <w:r>
        <w:rPr>
          <w:sz w:val="28"/>
          <w:u w:val="single"/>
          <w:lang w:val="uk-UA"/>
        </w:rPr>
        <w:t>512</w:t>
      </w:r>
      <w:bookmarkStart w:id="1" w:name="_GoBack"/>
      <w:bookmarkEnd w:id="1"/>
    </w:p>
    <w:p w14:paraId="7FA8B5A6" w14:textId="77777777" w:rsidR="004C0096" w:rsidRDefault="00592978" w:rsidP="004C0096">
      <w:pPr>
        <w:pStyle w:val="a3"/>
        <w:contextualSpacing/>
        <w:rPr>
          <w:lang w:val="uk-UA"/>
        </w:rPr>
      </w:pPr>
      <w:r w:rsidRPr="00592978">
        <w:rPr>
          <w:lang w:val="uk-UA"/>
        </w:rPr>
        <w:t xml:space="preserve">Про внесення змін до  </w:t>
      </w:r>
      <w:r w:rsidR="004C0096" w:rsidRPr="00592978">
        <w:rPr>
          <w:lang w:val="uk-UA"/>
        </w:rPr>
        <w:t>Програми</w:t>
      </w:r>
      <w:r w:rsidR="004C0096" w:rsidRPr="004C0096">
        <w:rPr>
          <w:lang w:val="uk-UA"/>
        </w:rPr>
        <w:t xml:space="preserve"> матеріально-технічної </w:t>
      </w:r>
    </w:p>
    <w:p w14:paraId="064D917A" w14:textId="77777777" w:rsidR="004C0096" w:rsidRPr="004C0096" w:rsidRDefault="004C0096" w:rsidP="004C0096">
      <w:pPr>
        <w:pStyle w:val="a3"/>
        <w:contextualSpacing/>
        <w:rPr>
          <w:lang w:val="uk-UA"/>
        </w:rPr>
      </w:pPr>
      <w:r>
        <w:rPr>
          <w:lang w:val="uk-UA"/>
        </w:rPr>
        <w:t>допомоги військовим частинам Збройних Сил України</w:t>
      </w:r>
    </w:p>
    <w:p w14:paraId="68D2A5A6" w14:textId="77777777" w:rsidR="005F52A3" w:rsidRPr="000A5675" w:rsidRDefault="004C0096" w:rsidP="004C0096">
      <w:pPr>
        <w:pStyle w:val="a3"/>
        <w:contextualSpacing/>
        <w:rPr>
          <w:sz w:val="16"/>
          <w:szCs w:val="16"/>
          <w:lang w:val="uk-UA"/>
        </w:rPr>
      </w:pPr>
      <w:r>
        <w:rPr>
          <w:lang w:val="uk-UA"/>
        </w:rPr>
        <w:t>на 2023 – 2025</w:t>
      </w:r>
      <w:r w:rsidRPr="004C0096">
        <w:rPr>
          <w:lang w:val="uk-UA"/>
        </w:rPr>
        <w:t xml:space="preserve"> роки</w:t>
      </w:r>
      <w:r w:rsidR="00592978">
        <w:rPr>
          <w:lang w:val="uk-UA"/>
        </w:rPr>
        <w:t xml:space="preserve"> </w:t>
      </w:r>
    </w:p>
    <w:p w14:paraId="7429B136" w14:textId="77777777" w:rsidR="005F52A3" w:rsidRDefault="005F52A3" w:rsidP="000551DE">
      <w:pPr>
        <w:contextualSpacing/>
        <w:rPr>
          <w:sz w:val="28"/>
          <w:szCs w:val="28"/>
          <w:lang w:val="uk-UA"/>
        </w:rPr>
      </w:pPr>
    </w:p>
    <w:p w14:paraId="7E8051A2" w14:textId="77777777" w:rsidR="009124D7" w:rsidRDefault="009124D7" w:rsidP="000551DE">
      <w:pPr>
        <w:contextualSpacing/>
        <w:rPr>
          <w:sz w:val="28"/>
          <w:szCs w:val="28"/>
          <w:lang w:val="uk-UA"/>
        </w:rPr>
      </w:pPr>
    </w:p>
    <w:p w14:paraId="1BC8BF25" w14:textId="77777777" w:rsidR="008A3A4A" w:rsidRDefault="008A3A4A" w:rsidP="000551DE">
      <w:pPr>
        <w:contextualSpacing/>
        <w:rPr>
          <w:sz w:val="28"/>
          <w:szCs w:val="28"/>
          <w:lang w:val="uk-UA"/>
        </w:rPr>
      </w:pPr>
    </w:p>
    <w:p w14:paraId="7F59BBB0" w14:textId="0E6E626A" w:rsidR="005F52A3" w:rsidRPr="000A5675" w:rsidRDefault="005F52A3" w:rsidP="000551DE">
      <w:pPr>
        <w:pStyle w:val="a3"/>
        <w:tabs>
          <w:tab w:val="left" w:pos="567"/>
        </w:tabs>
        <w:contextualSpacing/>
        <w:jc w:val="both"/>
        <w:rPr>
          <w:lang w:val="uk-UA"/>
        </w:rPr>
      </w:pPr>
      <w:r w:rsidRPr="000A5675">
        <w:rPr>
          <w:lang w:val="uk-UA"/>
        </w:rPr>
        <w:t xml:space="preserve">         Відповідно до частини 22 статті 26 Закону України «Про місцеве самоврядування в Україні», </w:t>
      </w:r>
      <w:r w:rsidRPr="000A5675">
        <w:rPr>
          <w:bdr w:val="none" w:sz="0" w:space="0" w:color="auto" w:frame="1"/>
          <w:lang w:val="uk-UA"/>
        </w:rPr>
        <w:t xml:space="preserve">Закону  України </w:t>
      </w:r>
      <w:r w:rsidRPr="000A5675">
        <w:rPr>
          <w:bCs/>
          <w:shd w:val="clear" w:color="auto" w:fill="FFFFFF"/>
          <w:lang w:val="uk-UA"/>
        </w:rPr>
        <w:t>«Про правовий режим воєнного стану»,</w:t>
      </w:r>
      <w:r w:rsidR="00ED5C2B" w:rsidRPr="000A5675">
        <w:rPr>
          <w:bCs/>
          <w:shd w:val="clear" w:color="auto" w:fill="FFFFFF"/>
          <w:lang w:val="uk-UA"/>
        </w:rPr>
        <w:t xml:space="preserve"> </w:t>
      </w:r>
      <w:r w:rsidR="00A47DDC">
        <w:rPr>
          <w:bCs/>
          <w:shd w:val="clear" w:color="auto" w:fill="FFFFFF"/>
          <w:lang w:val="uk-UA"/>
        </w:rPr>
        <w:t xml:space="preserve">Бюджетного кодексу України, </w:t>
      </w:r>
      <w:r w:rsidRPr="000A5675">
        <w:rPr>
          <w:bCs/>
          <w:lang w:val="uk-UA"/>
        </w:rPr>
        <w:t xml:space="preserve">Указу Президента України від </w:t>
      </w:r>
      <w:r w:rsidR="00A47DDC">
        <w:rPr>
          <w:bCs/>
          <w:lang w:val="uk-UA"/>
        </w:rPr>
        <w:t xml:space="preserve">                       </w:t>
      </w:r>
      <w:r w:rsidRPr="000A5675">
        <w:rPr>
          <w:bCs/>
          <w:lang w:val="uk-UA"/>
        </w:rPr>
        <w:t>24 лютого 2022</w:t>
      </w:r>
      <w:r w:rsidR="00A47DDC">
        <w:rPr>
          <w:bCs/>
          <w:lang w:val="uk-UA"/>
        </w:rPr>
        <w:t xml:space="preserve"> року</w:t>
      </w:r>
      <w:r w:rsidRPr="000A5675">
        <w:rPr>
          <w:bCs/>
          <w:lang w:val="uk-UA"/>
        </w:rPr>
        <w:t xml:space="preserve"> №64/2022 «</w:t>
      </w:r>
      <w:r w:rsidRPr="000A5675">
        <w:rPr>
          <w:lang w:val="uk-UA"/>
        </w:rPr>
        <w:t>Про введення воєнного стану в Україні»</w:t>
      </w:r>
      <w:r w:rsidR="00ED5C2B" w:rsidRPr="000A5675">
        <w:rPr>
          <w:lang w:val="uk-UA"/>
        </w:rPr>
        <w:t xml:space="preserve"> </w:t>
      </w:r>
      <w:r w:rsidR="00A47DDC">
        <w:rPr>
          <w:lang w:val="uk-UA"/>
        </w:rPr>
        <w:t>(</w:t>
      </w:r>
      <w:r w:rsidR="00ED5C2B" w:rsidRPr="000A5675">
        <w:rPr>
          <w:lang w:val="uk-UA"/>
        </w:rPr>
        <w:t>із змінами</w:t>
      </w:r>
      <w:r w:rsidR="00A47DDC">
        <w:rPr>
          <w:lang w:val="uk-UA"/>
        </w:rPr>
        <w:t>)</w:t>
      </w:r>
      <w:r w:rsidR="003A7320">
        <w:rPr>
          <w:lang w:val="uk-UA"/>
        </w:rPr>
        <w:t>,</w:t>
      </w:r>
      <w:r w:rsidR="0059437C">
        <w:rPr>
          <w:lang w:val="uk-UA"/>
        </w:rPr>
        <w:t xml:space="preserve"> </w:t>
      </w:r>
      <w:r w:rsidRPr="000A5675">
        <w:rPr>
          <w:lang w:val="uk-UA"/>
        </w:rPr>
        <w:t xml:space="preserve">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0A5675">
        <w:rPr>
          <w:lang w:val="uk-UA"/>
        </w:rPr>
        <w:t>міська рада</w:t>
      </w:r>
    </w:p>
    <w:p w14:paraId="3082598E" w14:textId="77777777" w:rsidR="006568BF" w:rsidRPr="0059437C" w:rsidRDefault="005F52A3" w:rsidP="0059437C">
      <w:pPr>
        <w:shd w:val="clear" w:color="auto" w:fill="FFFFFF"/>
        <w:ind w:firstLine="708"/>
        <w:contextualSpacing/>
        <w:rPr>
          <w:sz w:val="28"/>
          <w:szCs w:val="28"/>
          <w:lang w:val="uk-UA"/>
        </w:rPr>
      </w:pPr>
      <w:r w:rsidRPr="000A5675">
        <w:rPr>
          <w:sz w:val="28"/>
          <w:szCs w:val="28"/>
          <w:lang w:val="uk-UA"/>
        </w:rPr>
        <w:t>В</w:t>
      </w:r>
      <w:r w:rsidR="002C6DC6" w:rsidRPr="000A5675">
        <w:rPr>
          <w:sz w:val="28"/>
          <w:szCs w:val="28"/>
          <w:lang w:val="uk-UA"/>
        </w:rPr>
        <w:t>ИРІШИ</w:t>
      </w:r>
      <w:r w:rsidR="00ED5C2B" w:rsidRPr="000A5675">
        <w:rPr>
          <w:sz w:val="28"/>
          <w:szCs w:val="28"/>
          <w:lang w:val="uk-UA"/>
        </w:rPr>
        <w:t>ЛА</w:t>
      </w:r>
      <w:r w:rsidRPr="000A5675">
        <w:rPr>
          <w:sz w:val="28"/>
          <w:szCs w:val="28"/>
          <w:lang w:val="uk-UA"/>
        </w:rPr>
        <w:t>:</w:t>
      </w:r>
      <w:r w:rsidR="007316BA">
        <w:rPr>
          <w:sz w:val="28"/>
          <w:szCs w:val="28"/>
          <w:lang w:val="uk-UA"/>
        </w:rPr>
        <w:t xml:space="preserve"> </w:t>
      </w:r>
    </w:p>
    <w:p w14:paraId="13B277ED" w14:textId="77777777" w:rsidR="008A3A4A" w:rsidRPr="003A7320" w:rsidRDefault="008A3A4A" w:rsidP="00592978">
      <w:pPr>
        <w:pStyle w:val="a3"/>
        <w:tabs>
          <w:tab w:val="left" w:pos="0"/>
        </w:tabs>
        <w:jc w:val="both"/>
        <w:rPr>
          <w:sz w:val="16"/>
          <w:szCs w:val="16"/>
          <w:lang w:val="uk-UA"/>
        </w:rPr>
      </w:pPr>
    </w:p>
    <w:p w14:paraId="40AF82AF" w14:textId="77777777" w:rsidR="00592978" w:rsidRDefault="00592978" w:rsidP="00592978">
      <w:pPr>
        <w:pStyle w:val="a3"/>
        <w:tabs>
          <w:tab w:val="left" w:pos="0"/>
        </w:tabs>
        <w:jc w:val="both"/>
        <w:rPr>
          <w:lang w:val="uk-UA"/>
        </w:rPr>
      </w:pPr>
      <w:r>
        <w:rPr>
          <w:lang w:val="uk-UA"/>
        </w:rPr>
        <w:tab/>
        <w:t xml:space="preserve">1. </w:t>
      </w:r>
      <w:r w:rsidRPr="00592978">
        <w:rPr>
          <w:lang w:val="uk-UA"/>
        </w:rPr>
        <w:t xml:space="preserve">Внести зміни до </w:t>
      </w:r>
      <w:r>
        <w:rPr>
          <w:lang w:val="uk-UA"/>
        </w:rPr>
        <w:t xml:space="preserve">Програми матеріально-технічної </w:t>
      </w:r>
      <w:r w:rsidRPr="00592978">
        <w:rPr>
          <w:lang w:val="uk-UA"/>
        </w:rPr>
        <w:t>допомоги військови</w:t>
      </w:r>
      <w:r>
        <w:rPr>
          <w:lang w:val="uk-UA"/>
        </w:rPr>
        <w:t>м частинам Збройних Сил України</w:t>
      </w:r>
      <w:r w:rsidR="005F6762">
        <w:rPr>
          <w:lang w:val="uk-UA"/>
        </w:rPr>
        <w:t xml:space="preserve"> </w:t>
      </w:r>
      <w:r w:rsidRPr="00592978">
        <w:rPr>
          <w:lang w:val="uk-UA"/>
        </w:rPr>
        <w:t>на 2023 – 2025 роки</w:t>
      </w:r>
      <w:r w:rsidR="00F23B14">
        <w:rPr>
          <w:lang w:val="uk-UA"/>
        </w:rPr>
        <w:t>,</w:t>
      </w:r>
      <w:r w:rsidRPr="00592978">
        <w:rPr>
          <w:lang w:val="uk-UA"/>
        </w:rPr>
        <w:t xml:space="preserve">  затвердженої рішенням Малинської міськ</w:t>
      </w:r>
      <w:r w:rsidR="003A7320">
        <w:rPr>
          <w:lang w:val="uk-UA"/>
        </w:rPr>
        <w:t>ої ради від 25.10.2023 №</w:t>
      </w:r>
      <w:r>
        <w:rPr>
          <w:lang w:val="uk-UA"/>
        </w:rPr>
        <w:t>1016</w:t>
      </w:r>
      <w:r w:rsidR="005F6762">
        <w:rPr>
          <w:lang w:val="uk-UA"/>
        </w:rPr>
        <w:t xml:space="preserve"> (далі – Програма)</w:t>
      </w:r>
      <w:r w:rsidR="00F23B14">
        <w:rPr>
          <w:lang w:val="uk-UA"/>
        </w:rPr>
        <w:t>,</w:t>
      </w:r>
      <w:r>
        <w:rPr>
          <w:lang w:val="uk-UA"/>
        </w:rPr>
        <w:t xml:space="preserve"> а саме:</w:t>
      </w:r>
    </w:p>
    <w:p w14:paraId="28354745" w14:textId="68DB81FF" w:rsidR="00592978" w:rsidRDefault="00592978" w:rsidP="00592978">
      <w:pPr>
        <w:pStyle w:val="a3"/>
        <w:tabs>
          <w:tab w:val="left" w:pos="0"/>
        </w:tabs>
        <w:jc w:val="both"/>
        <w:rPr>
          <w:lang w:val="uk-UA"/>
        </w:rPr>
      </w:pPr>
      <w:r>
        <w:rPr>
          <w:lang w:val="uk-UA"/>
        </w:rPr>
        <w:tab/>
      </w:r>
      <w:r w:rsidR="00E22AD2">
        <w:rPr>
          <w:lang w:val="uk-UA"/>
        </w:rPr>
        <w:t>до</w:t>
      </w:r>
      <w:r w:rsidR="003A1B6C">
        <w:rPr>
          <w:lang w:val="uk-UA"/>
        </w:rPr>
        <w:t>дати учасник</w:t>
      </w:r>
      <w:r w:rsidR="002B67DB">
        <w:rPr>
          <w:lang w:val="uk-UA"/>
        </w:rPr>
        <w:t>ів</w:t>
      </w:r>
      <w:r w:rsidR="003A1B6C">
        <w:rPr>
          <w:lang w:val="uk-UA"/>
        </w:rPr>
        <w:t xml:space="preserve"> та виконавц</w:t>
      </w:r>
      <w:r w:rsidR="002B67DB">
        <w:rPr>
          <w:lang w:val="uk-UA"/>
        </w:rPr>
        <w:t>ів</w:t>
      </w:r>
      <w:r w:rsidR="00E64596">
        <w:rPr>
          <w:lang w:val="uk-UA"/>
        </w:rPr>
        <w:t xml:space="preserve"> Програми військов</w:t>
      </w:r>
      <w:r w:rsidR="002B67DB">
        <w:rPr>
          <w:lang w:val="uk-UA"/>
        </w:rPr>
        <w:t>і</w:t>
      </w:r>
      <w:r>
        <w:rPr>
          <w:lang w:val="uk-UA"/>
        </w:rPr>
        <w:t xml:space="preserve"> частин</w:t>
      </w:r>
      <w:r w:rsidR="00642E86">
        <w:rPr>
          <w:lang w:val="uk-UA"/>
        </w:rPr>
        <w:t>и</w:t>
      </w:r>
      <w:r w:rsidR="00340538">
        <w:rPr>
          <w:lang w:val="uk-UA"/>
        </w:rPr>
        <w:t xml:space="preserve"> Збройних Сил України </w:t>
      </w:r>
      <w:r w:rsidR="00CB467C">
        <w:rPr>
          <w:lang w:val="uk-UA"/>
        </w:rPr>
        <w:t>А4051</w:t>
      </w:r>
      <w:r w:rsidR="002B67DB">
        <w:rPr>
          <w:lang w:val="uk-UA"/>
        </w:rPr>
        <w:t>,</w:t>
      </w:r>
      <w:r w:rsidR="002B67DB" w:rsidRPr="002B67DB">
        <w:t xml:space="preserve"> </w:t>
      </w:r>
      <w:r w:rsidR="0037203F">
        <w:rPr>
          <w:lang w:val="uk-UA"/>
        </w:rPr>
        <w:t xml:space="preserve">4465, </w:t>
      </w:r>
      <w:r w:rsidR="00CB467C">
        <w:rPr>
          <w:lang w:val="uk-UA"/>
        </w:rPr>
        <w:t>А4990</w:t>
      </w:r>
      <w:r w:rsidR="002B67DB">
        <w:rPr>
          <w:lang w:val="uk-UA"/>
        </w:rPr>
        <w:t xml:space="preserve">, </w:t>
      </w:r>
      <w:r w:rsidR="00CB467C">
        <w:rPr>
          <w:lang w:val="uk-UA"/>
        </w:rPr>
        <w:t>А0515</w:t>
      </w:r>
      <w:r w:rsidR="002B67DB">
        <w:rPr>
          <w:lang w:val="uk-UA"/>
        </w:rPr>
        <w:t xml:space="preserve">, </w:t>
      </w:r>
      <w:r w:rsidR="00CB467C">
        <w:rPr>
          <w:lang w:val="uk-UA"/>
        </w:rPr>
        <w:t>А5002</w:t>
      </w:r>
      <w:r w:rsidR="002B67DB">
        <w:rPr>
          <w:lang w:val="uk-UA"/>
        </w:rPr>
        <w:t xml:space="preserve">, </w:t>
      </w:r>
      <w:r w:rsidR="00CB467C">
        <w:rPr>
          <w:lang w:val="uk-UA"/>
        </w:rPr>
        <w:t>А0224</w:t>
      </w:r>
      <w:r w:rsidR="002B67DB">
        <w:rPr>
          <w:lang w:val="uk-UA"/>
        </w:rPr>
        <w:t xml:space="preserve">, </w:t>
      </w:r>
      <w:r w:rsidR="00CB467C">
        <w:rPr>
          <w:lang w:val="uk-UA"/>
        </w:rPr>
        <w:t>А7039</w:t>
      </w:r>
      <w:r w:rsidR="00F151C8">
        <w:rPr>
          <w:lang w:val="uk-UA"/>
        </w:rPr>
        <w:t xml:space="preserve">, </w:t>
      </w:r>
      <w:r w:rsidR="00CB467C">
        <w:rPr>
          <w:lang w:val="uk-UA"/>
        </w:rPr>
        <w:t>А2847</w:t>
      </w:r>
      <w:r w:rsidR="00F151C8">
        <w:rPr>
          <w:lang w:val="uk-UA"/>
        </w:rPr>
        <w:t xml:space="preserve">, </w:t>
      </w:r>
      <w:r w:rsidR="00CB467C">
        <w:rPr>
          <w:lang w:val="uk-UA"/>
        </w:rPr>
        <w:t>А1048</w:t>
      </w:r>
      <w:r w:rsidR="00F151C8">
        <w:rPr>
          <w:lang w:val="uk-UA"/>
        </w:rPr>
        <w:t xml:space="preserve">, </w:t>
      </w:r>
      <w:r w:rsidR="00CB467C">
        <w:rPr>
          <w:lang w:val="uk-UA"/>
        </w:rPr>
        <w:t>А4355</w:t>
      </w:r>
      <w:r w:rsidR="00F151C8">
        <w:rPr>
          <w:lang w:val="uk-UA"/>
        </w:rPr>
        <w:t xml:space="preserve">, </w:t>
      </w:r>
      <w:r w:rsidR="00527FC9">
        <w:rPr>
          <w:lang w:val="uk-UA"/>
        </w:rPr>
        <w:t>А2192</w:t>
      </w:r>
      <w:r w:rsidR="00F220E2">
        <w:rPr>
          <w:lang w:val="uk-UA"/>
        </w:rPr>
        <w:t xml:space="preserve">, </w:t>
      </w:r>
      <w:r w:rsidR="00F220E2" w:rsidRPr="00F220E2">
        <w:rPr>
          <w:lang w:val="uk-UA"/>
        </w:rPr>
        <w:t>А4267</w:t>
      </w:r>
      <w:r>
        <w:rPr>
          <w:lang w:val="uk-UA"/>
        </w:rPr>
        <w:t>;</w:t>
      </w:r>
      <w:r w:rsidR="00F151C8">
        <w:rPr>
          <w:lang w:val="uk-UA"/>
        </w:rPr>
        <w:t xml:space="preserve"> </w:t>
      </w:r>
    </w:p>
    <w:p w14:paraId="1EFBF7C9" w14:textId="6FDB0ADF" w:rsidR="008A3A4A" w:rsidRDefault="008A3A4A" w:rsidP="00592978">
      <w:pPr>
        <w:pStyle w:val="a3"/>
        <w:tabs>
          <w:tab w:val="left" w:pos="0"/>
        </w:tabs>
        <w:jc w:val="both"/>
        <w:rPr>
          <w:lang w:val="uk-UA"/>
        </w:rPr>
      </w:pPr>
      <w:r>
        <w:rPr>
          <w:lang w:val="uk-UA"/>
        </w:rPr>
        <w:tab/>
        <w:t>у</w:t>
      </w:r>
      <w:r w:rsidRPr="008A3A4A">
        <w:rPr>
          <w:lang w:val="uk-UA"/>
        </w:rPr>
        <w:t xml:space="preserve"> тексті Програми слова: «</w:t>
      </w:r>
      <w:r w:rsidR="003A1B6C" w:rsidRPr="008A3A4A">
        <w:rPr>
          <w:lang w:val="uk-UA"/>
        </w:rPr>
        <w:t xml:space="preserve">військовим частинам Збройних Сил України  - </w:t>
      </w:r>
      <w:r w:rsidR="00527FC9" w:rsidRPr="00527FC9">
        <w:rPr>
          <w:lang w:val="uk-UA"/>
        </w:rPr>
        <w:t>військовій частині А1435, військовій частині А3091, військовій частині А4640, військовій частині А0409, військовій частині А4674 та Житомирський військовий інститут імені С.П. Корольова»</w:t>
      </w:r>
      <w:r w:rsidR="008C2752">
        <w:rPr>
          <w:lang w:val="uk-UA"/>
        </w:rPr>
        <w:t>,</w:t>
      </w:r>
      <w:r w:rsidR="00527FC9" w:rsidRPr="00527FC9">
        <w:rPr>
          <w:lang w:val="uk-UA"/>
        </w:rPr>
        <w:t xml:space="preserve"> військовій частині А4640, яка знаходиться на фінансовому забезпеченні військової частини А4699, військовій частині А0409, військовій частині А4674 та Житомирський військовий інститут імені С.П. Корольова,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w:t>
      </w:r>
      <w:r w:rsidR="00527FC9" w:rsidRPr="00527FC9">
        <w:rPr>
          <w:lang w:val="uk-UA"/>
        </w:rPr>
        <w:lastRenderedPageBreak/>
        <w:t>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sidR="00AB0F1E">
        <w:rPr>
          <w:lang w:val="uk-UA"/>
        </w:rPr>
        <w:t>,</w:t>
      </w:r>
      <w:r w:rsidR="0085744E" w:rsidRPr="0085744E">
        <w:rPr>
          <w:lang w:val="uk-UA"/>
        </w:rPr>
        <w:t xml:space="preserve"> </w:t>
      </w:r>
      <w:r w:rsidR="0085744E" w:rsidRPr="0037203F">
        <w:rPr>
          <w:lang w:val="uk-UA"/>
        </w:rPr>
        <w:t>в усіх відмінках замінити словами «військовим частинам Збройних Сил Україн</w:t>
      </w:r>
      <w:r w:rsidR="0037203F">
        <w:rPr>
          <w:lang w:val="uk-UA"/>
        </w:rPr>
        <w:t xml:space="preserve">и </w:t>
      </w:r>
      <w:r w:rsidR="0085744E" w:rsidRPr="0037203F">
        <w:rPr>
          <w:lang w:val="uk-UA"/>
        </w:rPr>
        <w:t>-</w:t>
      </w:r>
      <w:r w:rsidR="00527FC9" w:rsidRPr="00527FC9">
        <w:rPr>
          <w:lang w:val="uk-UA"/>
        </w:rPr>
        <w:t xml:space="preserve"> військовій частині А1435, військовій частині А3091, військовій частині А4640, військовій частині А0409, військовій частині А4674 та Житомирський військовий інститут імені С.П. Корольова», військовій частині А4640, яка знаходиться на фінансовому забезпеченні військової частини А4699, військовій частині А0409, військовій частині А4674 та Житомирський військовий інститут імені С.П. Корольова, військовій частині А7309, яка знаходиться на фінансовому забезпеченні військової частини А7043, військовій частині А0693, військовій частині А4123, військовій частині А4447, військовій частині А7031, військовій частині А4784, військовій частині А5003, військовій частині А2900, військовій частині А4056, військовій частині А4773, військовій частині А4349, військовій частині А4423, військовій частині А4350, військовій частині А4638, військовій частині А4714, військовій частині А 4848, військовій частині А4885, військовій частині А5049, військовій частині А5057, військовій частині А4648, військовій частині А7015, військовій частині А7028, підрозділ військової частини А4076 (військова частина А7296), військовій частині А4122, військовій частині А4007, військовій частині А4924 (через військову частину А0136), військовій частині А3316</w:t>
      </w:r>
      <w:r w:rsidR="00527FC9">
        <w:rPr>
          <w:lang w:val="uk-UA"/>
        </w:rPr>
        <w:t xml:space="preserve">, </w:t>
      </w:r>
      <w:r w:rsidR="00527FC9" w:rsidRPr="00527FC9">
        <w:rPr>
          <w:lang w:val="uk-UA"/>
        </w:rPr>
        <w:t xml:space="preserve">військовій частині </w:t>
      </w:r>
      <w:r w:rsidR="00527FC9">
        <w:rPr>
          <w:lang w:val="uk-UA"/>
        </w:rPr>
        <w:t>А4051,</w:t>
      </w:r>
      <w:r w:rsidR="00527FC9" w:rsidRPr="00527FC9">
        <w:rPr>
          <w:lang w:val="uk-UA"/>
        </w:rPr>
        <w:t xml:space="preserve"> </w:t>
      </w:r>
      <w:r w:rsidR="0037203F">
        <w:rPr>
          <w:lang w:val="uk-UA"/>
        </w:rPr>
        <w:t>військовій частині А4465</w:t>
      </w:r>
      <w:r w:rsidR="0037203F" w:rsidRPr="0037203F">
        <w:rPr>
          <w:lang w:val="uk-UA"/>
        </w:rPr>
        <w:t xml:space="preserve">, </w:t>
      </w:r>
      <w:r w:rsidR="00527FC9" w:rsidRPr="00527FC9">
        <w:rPr>
          <w:lang w:val="uk-UA"/>
        </w:rPr>
        <w:t>військовій частині</w:t>
      </w:r>
      <w:r w:rsidR="00527FC9">
        <w:rPr>
          <w:lang w:val="uk-UA"/>
        </w:rPr>
        <w:t xml:space="preserve"> А4990, </w:t>
      </w:r>
      <w:r w:rsidR="00527FC9" w:rsidRPr="00527FC9">
        <w:rPr>
          <w:lang w:val="uk-UA"/>
        </w:rPr>
        <w:t xml:space="preserve">військовій частині </w:t>
      </w:r>
      <w:r w:rsidR="00527FC9">
        <w:rPr>
          <w:lang w:val="uk-UA"/>
        </w:rPr>
        <w:t xml:space="preserve">А0515, </w:t>
      </w:r>
      <w:r w:rsidR="00527FC9" w:rsidRPr="00527FC9">
        <w:rPr>
          <w:lang w:val="uk-UA"/>
        </w:rPr>
        <w:t xml:space="preserve">військовій частині </w:t>
      </w:r>
      <w:r w:rsidR="00527FC9">
        <w:rPr>
          <w:lang w:val="uk-UA"/>
        </w:rPr>
        <w:t>А5002,</w:t>
      </w:r>
      <w:r w:rsidR="00527FC9" w:rsidRPr="00527FC9">
        <w:rPr>
          <w:lang w:val="uk-UA"/>
        </w:rPr>
        <w:t xml:space="preserve"> військовій частині</w:t>
      </w:r>
      <w:r w:rsidR="00527FC9">
        <w:rPr>
          <w:lang w:val="uk-UA"/>
        </w:rPr>
        <w:t xml:space="preserve"> А0224,</w:t>
      </w:r>
      <w:r w:rsidR="00527FC9" w:rsidRPr="00527FC9">
        <w:rPr>
          <w:lang w:val="uk-UA"/>
        </w:rPr>
        <w:t xml:space="preserve"> військовій частині </w:t>
      </w:r>
      <w:r w:rsidR="00527FC9">
        <w:rPr>
          <w:lang w:val="uk-UA"/>
        </w:rPr>
        <w:t xml:space="preserve">А7039, </w:t>
      </w:r>
      <w:r w:rsidR="00527FC9" w:rsidRPr="00527FC9">
        <w:rPr>
          <w:lang w:val="uk-UA"/>
        </w:rPr>
        <w:t xml:space="preserve">військовій частині </w:t>
      </w:r>
      <w:r w:rsidR="00527FC9">
        <w:rPr>
          <w:lang w:val="uk-UA"/>
        </w:rPr>
        <w:t xml:space="preserve">А2847, </w:t>
      </w:r>
      <w:r w:rsidR="00527FC9" w:rsidRPr="00527FC9">
        <w:rPr>
          <w:lang w:val="uk-UA"/>
        </w:rPr>
        <w:t xml:space="preserve">військовій частині </w:t>
      </w:r>
      <w:r w:rsidR="00527FC9">
        <w:rPr>
          <w:lang w:val="uk-UA"/>
        </w:rPr>
        <w:t xml:space="preserve">А1048, </w:t>
      </w:r>
      <w:r w:rsidR="00527FC9" w:rsidRPr="00527FC9">
        <w:rPr>
          <w:lang w:val="uk-UA"/>
        </w:rPr>
        <w:t xml:space="preserve">військовій частині </w:t>
      </w:r>
      <w:r w:rsidR="00527FC9">
        <w:rPr>
          <w:lang w:val="uk-UA"/>
        </w:rPr>
        <w:t xml:space="preserve">А4355, </w:t>
      </w:r>
      <w:r w:rsidR="00527FC9" w:rsidRPr="00527FC9">
        <w:rPr>
          <w:lang w:val="uk-UA"/>
        </w:rPr>
        <w:t xml:space="preserve">військовій частині </w:t>
      </w:r>
      <w:r w:rsidR="00527FC9">
        <w:rPr>
          <w:lang w:val="uk-UA"/>
        </w:rPr>
        <w:t>А2192</w:t>
      </w:r>
      <w:r w:rsidR="00527FC9" w:rsidRPr="00527FC9">
        <w:rPr>
          <w:lang w:val="uk-UA"/>
        </w:rPr>
        <w:t>»</w:t>
      </w:r>
      <w:r w:rsidR="00FB54D4">
        <w:rPr>
          <w:lang w:val="uk-UA"/>
        </w:rPr>
        <w:t>, військовій частині</w:t>
      </w:r>
      <w:r w:rsidR="00FB54D4" w:rsidRPr="00FB54D4">
        <w:rPr>
          <w:lang w:val="uk-UA"/>
        </w:rPr>
        <w:t xml:space="preserve"> А4267</w:t>
      </w:r>
      <w:r>
        <w:rPr>
          <w:lang w:val="uk-UA"/>
        </w:rPr>
        <w:t>;</w:t>
      </w:r>
      <w:r w:rsidR="00251C90">
        <w:rPr>
          <w:lang w:val="uk-UA"/>
        </w:rPr>
        <w:t xml:space="preserve"> </w:t>
      </w:r>
    </w:p>
    <w:p w14:paraId="075C3738" w14:textId="00246FFC" w:rsidR="00FB54D4" w:rsidRPr="0013084B" w:rsidRDefault="00592978" w:rsidP="0013084B">
      <w:pPr>
        <w:pStyle w:val="a3"/>
        <w:tabs>
          <w:tab w:val="left" w:pos="0"/>
        </w:tabs>
        <w:jc w:val="both"/>
        <w:rPr>
          <w:lang w:val="uk-UA"/>
        </w:rPr>
      </w:pPr>
      <w:r w:rsidRPr="00592978">
        <w:rPr>
          <w:lang w:val="uk-UA"/>
        </w:rPr>
        <w:t xml:space="preserve"> </w:t>
      </w:r>
      <w:r>
        <w:rPr>
          <w:lang w:val="uk-UA"/>
        </w:rPr>
        <w:tab/>
      </w:r>
      <w:r w:rsidR="00F23B14">
        <w:rPr>
          <w:lang w:val="uk-UA"/>
        </w:rPr>
        <w:t>доповнити у розділі 5</w:t>
      </w:r>
      <w:r w:rsidRPr="00592978">
        <w:rPr>
          <w:lang w:val="uk-UA"/>
        </w:rPr>
        <w:t xml:space="preserve"> </w:t>
      </w:r>
      <w:r w:rsidR="00F23B14">
        <w:rPr>
          <w:lang w:val="uk-UA"/>
        </w:rPr>
        <w:t>«</w:t>
      </w:r>
      <w:r w:rsidR="006568BF">
        <w:rPr>
          <w:lang w:val="uk-UA"/>
        </w:rPr>
        <w:t>Напрями діяльності та заходи Програми</w:t>
      </w:r>
      <w:r w:rsidR="00F23B14">
        <w:rPr>
          <w:lang w:val="uk-UA"/>
        </w:rPr>
        <w:t>» наступним</w:t>
      </w:r>
      <w:r w:rsidR="0014111E">
        <w:rPr>
          <w:lang w:val="uk-UA"/>
        </w:rPr>
        <w:t>и</w:t>
      </w:r>
      <w:r w:rsidR="00340538">
        <w:rPr>
          <w:lang w:val="uk-UA"/>
        </w:rPr>
        <w:t xml:space="preserve"> </w:t>
      </w:r>
      <w:r w:rsidR="0014111E">
        <w:rPr>
          <w:lang w:val="uk-UA"/>
        </w:rPr>
        <w:t>заходами</w:t>
      </w:r>
      <w:r w:rsidR="00652612">
        <w:rPr>
          <w:lang w:val="uk-UA"/>
        </w:rPr>
        <w:t>:</w:t>
      </w:r>
      <w:r w:rsidR="006568BF">
        <w:rPr>
          <w:lang w:val="uk-UA"/>
        </w:rPr>
        <w:t xml:space="preserve"> </w:t>
      </w:r>
      <w:r w:rsidR="0037203F">
        <w:rPr>
          <w:lang w:val="uk-UA"/>
        </w:rPr>
        <w:t>«Закупівля</w:t>
      </w:r>
      <w:r w:rsidR="0037203F" w:rsidRPr="0037203F">
        <w:rPr>
          <w:lang w:val="uk-UA"/>
        </w:rPr>
        <w:t xml:space="preserve"> для військової частини А4051 військової та спеціальної техніки, БпаК (БПЛА), приладів нічного бачення; закупівля запчастин, ремонт озброєння, військової та спеціальної техніки; закупівля засобів радіозв'язку, оргтехніки, комп'ютерної техніки, програмного забезпечення, витратних матеріалів до комп'ютерної техніки та оргтехніки; оплата першочергових заходів з поточного ремонту фондів, які використовуються військовою частиною на підставі тимчасових договорів оренди; закупівля медикаментів, медичного обладнання; послуги з ремонту медичного обладнання; придбання модулів спеціального та іншого призначення, а також модульних конструкцій</w:t>
      </w:r>
      <w:r w:rsidR="0037203F">
        <w:rPr>
          <w:lang w:val="uk-UA"/>
        </w:rPr>
        <w:t xml:space="preserve">»; «Закупівля запасних частин для ремонту та відновлення автомобілів військового призначення військо для забезпечення належного функціонування військової частини </w:t>
      </w:r>
      <w:r w:rsidR="00860EA1">
        <w:rPr>
          <w:lang w:val="uk-UA"/>
        </w:rPr>
        <w:t xml:space="preserve"> А4465»; «П</w:t>
      </w:r>
      <w:r w:rsidR="0037203F" w:rsidRPr="0037203F">
        <w:rPr>
          <w:lang w:val="uk-UA"/>
        </w:rPr>
        <w:t xml:space="preserve">оліпшення матеріально-технічної баз </w:t>
      </w:r>
      <w:r w:rsidR="00860EA1">
        <w:rPr>
          <w:lang w:val="uk-UA"/>
        </w:rPr>
        <w:t>військової частини А4990, а саме закупівля</w:t>
      </w:r>
      <w:r w:rsidR="0037203F" w:rsidRPr="0037203F">
        <w:rPr>
          <w:lang w:val="uk-UA"/>
        </w:rPr>
        <w:t xml:space="preserve"> необхідної техніки, обладнання, предметів та матеріалів та комплекту</w:t>
      </w:r>
      <w:r w:rsidR="00860EA1">
        <w:rPr>
          <w:lang w:val="uk-UA"/>
        </w:rPr>
        <w:t xml:space="preserve">ючих до них для </w:t>
      </w:r>
      <w:r w:rsidR="00111513">
        <w:rPr>
          <w:lang w:val="uk-UA"/>
        </w:rPr>
        <w:t xml:space="preserve"> </w:t>
      </w:r>
      <w:r w:rsidR="00860EA1">
        <w:rPr>
          <w:lang w:val="uk-UA"/>
        </w:rPr>
        <w:t xml:space="preserve">забезпечення </w:t>
      </w:r>
      <w:r w:rsidR="00111513">
        <w:rPr>
          <w:lang w:val="uk-UA"/>
        </w:rPr>
        <w:t xml:space="preserve"> </w:t>
      </w:r>
      <w:r w:rsidR="00860EA1">
        <w:rPr>
          <w:lang w:val="uk-UA"/>
        </w:rPr>
        <w:t>зв’</w:t>
      </w:r>
      <w:r w:rsidR="0037203F" w:rsidRPr="0037203F">
        <w:rPr>
          <w:lang w:val="uk-UA"/>
        </w:rPr>
        <w:t>язку</w:t>
      </w:r>
      <w:r w:rsidR="00860EA1">
        <w:rPr>
          <w:lang w:val="uk-UA"/>
        </w:rPr>
        <w:t xml:space="preserve">»; «Закупівля </w:t>
      </w:r>
      <w:r w:rsidR="00111513">
        <w:rPr>
          <w:lang w:val="uk-UA"/>
        </w:rPr>
        <w:t xml:space="preserve"> </w:t>
      </w:r>
      <w:r w:rsidR="00860EA1">
        <w:rPr>
          <w:lang w:val="uk-UA"/>
        </w:rPr>
        <w:t xml:space="preserve">автомобільної </w:t>
      </w:r>
      <w:r w:rsidR="00111513">
        <w:rPr>
          <w:lang w:val="uk-UA"/>
        </w:rPr>
        <w:t xml:space="preserve"> </w:t>
      </w:r>
      <w:r w:rsidR="00860EA1">
        <w:rPr>
          <w:lang w:val="uk-UA"/>
        </w:rPr>
        <w:t xml:space="preserve">техніки </w:t>
      </w:r>
      <w:r w:rsidR="00111513">
        <w:rPr>
          <w:lang w:val="uk-UA"/>
        </w:rPr>
        <w:t xml:space="preserve"> </w:t>
      </w:r>
      <w:r w:rsidR="00860EA1">
        <w:rPr>
          <w:lang w:val="uk-UA"/>
        </w:rPr>
        <w:t xml:space="preserve">для </w:t>
      </w:r>
      <w:r w:rsidR="00111513">
        <w:rPr>
          <w:lang w:val="uk-UA"/>
        </w:rPr>
        <w:t xml:space="preserve"> </w:t>
      </w:r>
      <w:r w:rsidR="00860EA1">
        <w:rPr>
          <w:lang w:val="uk-UA"/>
        </w:rPr>
        <w:t xml:space="preserve">військової </w:t>
      </w:r>
      <w:r w:rsidR="00111513">
        <w:rPr>
          <w:lang w:val="uk-UA"/>
        </w:rPr>
        <w:t xml:space="preserve"> </w:t>
      </w:r>
      <w:r w:rsidR="00860EA1">
        <w:rPr>
          <w:lang w:val="uk-UA"/>
        </w:rPr>
        <w:t>частини</w:t>
      </w:r>
      <w:r w:rsidR="0037203F" w:rsidRPr="0037203F">
        <w:rPr>
          <w:lang w:val="uk-UA"/>
        </w:rPr>
        <w:t xml:space="preserve"> </w:t>
      </w:r>
      <w:r w:rsidR="00111513">
        <w:rPr>
          <w:lang w:val="uk-UA"/>
        </w:rPr>
        <w:t xml:space="preserve"> </w:t>
      </w:r>
      <w:r w:rsidR="0037203F" w:rsidRPr="0037203F">
        <w:rPr>
          <w:lang w:val="uk-UA"/>
        </w:rPr>
        <w:t>А0515</w:t>
      </w:r>
      <w:r w:rsidR="00860EA1">
        <w:rPr>
          <w:lang w:val="uk-UA"/>
        </w:rPr>
        <w:t xml:space="preserve">»; </w:t>
      </w:r>
      <w:r w:rsidR="00111513">
        <w:rPr>
          <w:lang w:val="uk-UA"/>
        </w:rPr>
        <w:t xml:space="preserve"> </w:t>
      </w:r>
      <w:r w:rsidR="00860EA1">
        <w:rPr>
          <w:lang w:val="uk-UA"/>
        </w:rPr>
        <w:t>«Закупівля</w:t>
      </w:r>
      <w:r w:rsidR="0037203F" w:rsidRPr="0037203F">
        <w:rPr>
          <w:lang w:val="uk-UA"/>
        </w:rPr>
        <w:t xml:space="preserve"> комплектуючих до</w:t>
      </w:r>
      <w:r w:rsidR="008C2752">
        <w:rPr>
          <w:lang w:val="uk-UA"/>
        </w:rPr>
        <w:t xml:space="preserve"> </w:t>
      </w:r>
      <w:r w:rsidR="0037203F" w:rsidRPr="0037203F">
        <w:rPr>
          <w:lang w:val="uk-UA"/>
        </w:rPr>
        <w:t xml:space="preserve">безпілотних авіаційних комплексів для </w:t>
      </w:r>
      <w:r w:rsidR="00860EA1" w:rsidRPr="00860EA1">
        <w:rPr>
          <w:lang w:val="uk-UA"/>
        </w:rPr>
        <w:t xml:space="preserve">військової частини </w:t>
      </w:r>
      <w:r w:rsidR="0037203F" w:rsidRPr="0037203F">
        <w:rPr>
          <w:lang w:val="uk-UA"/>
        </w:rPr>
        <w:t>А4350</w:t>
      </w:r>
      <w:r w:rsidR="00860EA1">
        <w:rPr>
          <w:lang w:val="uk-UA"/>
        </w:rPr>
        <w:t>»; «</w:t>
      </w:r>
      <w:r w:rsidR="008F0C8B">
        <w:rPr>
          <w:lang w:val="uk-UA"/>
        </w:rPr>
        <w:t xml:space="preserve">Оновлення </w:t>
      </w:r>
      <w:r w:rsidR="008F0C8B">
        <w:rPr>
          <w:lang w:val="uk-UA"/>
        </w:rPr>
        <w:lastRenderedPageBreak/>
        <w:t>та п</w:t>
      </w:r>
      <w:r w:rsidR="0037203F" w:rsidRPr="0037203F">
        <w:rPr>
          <w:lang w:val="uk-UA"/>
        </w:rPr>
        <w:t xml:space="preserve">оповнення матеріально-технічних запасів </w:t>
      </w:r>
      <w:r w:rsidR="00860EA1" w:rsidRPr="00860EA1">
        <w:rPr>
          <w:lang w:val="uk-UA"/>
        </w:rPr>
        <w:t xml:space="preserve">військової частини </w:t>
      </w:r>
      <w:r w:rsidR="0037203F" w:rsidRPr="0037203F">
        <w:rPr>
          <w:lang w:val="uk-UA"/>
        </w:rPr>
        <w:t>А5002</w:t>
      </w:r>
      <w:r w:rsidR="00860EA1">
        <w:rPr>
          <w:lang w:val="uk-UA"/>
        </w:rPr>
        <w:t>»; «Закупівля</w:t>
      </w:r>
      <w:r w:rsidR="0037203F" w:rsidRPr="0037203F">
        <w:rPr>
          <w:lang w:val="uk-UA"/>
        </w:rPr>
        <w:t xml:space="preserve"> безпілотних літальних апаратів (БПЛА) типу Mavic або Autel, а також повнопривідного колісного транспорту, в тому числі типу "баггі" та квадроциклів (інший підрозділ в/ч)</w:t>
      </w:r>
      <w:r w:rsidR="00860EA1">
        <w:rPr>
          <w:lang w:val="uk-UA"/>
        </w:rPr>
        <w:t>»; «З</w:t>
      </w:r>
      <w:r w:rsidR="0037203F" w:rsidRPr="0037203F">
        <w:rPr>
          <w:lang w:val="uk-UA"/>
        </w:rPr>
        <w:t>а</w:t>
      </w:r>
      <w:r w:rsidR="00860EA1">
        <w:rPr>
          <w:lang w:val="uk-UA"/>
        </w:rPr>
        <w:t>купівля</w:t>
      </w:r>
      <w:r w:rsidR="0037203F" w:rsidRPr="0037203F">
        <w:rPr>
          <w:lang w:val="uk-UA"/>
        </w:rPr>
        <w:t xml:space="preserve"> розвідувальних безпілотних літальних апаратів, розвідувальних безпілотних літальних комплексів , закупівлю антен спеціального призначення, мачти та коаксіного кабеля, засобів радіоелектронної боротьби та комплектуючих до них, закупівлю послуг з їх технічного обслуговування та ремонту </w:t>
      </w:r>
      <w:r w:rsidR="00860EA1">
        <w:rPr>
          <w:lang w:val="uk-UA"/>
        </w:rPr>
        <w:t xml:space="preserve">для </w:t>
      </w:r>
      <w:r w:rsidR="00860EA1" w:rsidRPr="00860EA1">
        <w:rPr>
          <w:lang w:val="uk-UA"/>
        </w:rPr>
        <w:t xml:space="preserve">військової частини </w:t>
      </w:r>
      <w:r w:rsidR="0037203F" w:rsidRPr="0037203F">
        <w:rPr>
          <w:lang w:val="uk-UA"/>
        </w:rPr>
        <w:t>А0224</w:t>
      </w:r>
      <w:r w:rsidR="00860EA1">
        <w:rPr>
          <w:lang w:val="uk-UA"/>
        </w:rPr>
        <w:t>»; «П</w:t>
      </w:r>
      <w:r w:rsidR="0037203F" w:rsidRPr="0037203F">
        <w:rPr>
          <w:lang w:val="uk-UA"/>
        </w:rPr>
        <w:t xml:space="preserve">ридбання </w:t>
      </w:r>
      <w:r w:rsidR="00860EA1">
        <w:rPr>
          <w:lang w:val="uk-UA"/>
        </w:rPr>
        <w:t xml:space="preserve">автомобіля класу "пікап" для </w:t>
      </w:r>
      <w:r w:rsidR="00860EA1" w:rsidRPr="00860EA1">
        <w:rPr>
          <w:lang w:val="uk-UA"/>
        </w:rPr>
        <w:t>військової частини</w:t>
      </w:r>
      <w:r w:rsidR="0037203F" w:rsidRPr="0037203F">
        <w:rPr>
          <w:lang w:val="uk-UA"/>
        </w:rPr>
        <w:t xml:space="preserve"> А7039</w:t>
      </w:r>
      <w:r w:rsidR="00860EA1">
        <w:rPr>
          <w:lang w:val="uk-UA"/>
        </w:rPr>
        <w:t>»;</w:t>
      </w:r>
      <w:r w:rsidR="00E5628F">
        <w:rPr>
          <w:lang w:val="uk-UA"/>
        </w:rPr>
        <w:t xml:space="preserve"> </w:t>
      </w:r>
      <w:r w:rsidR="00E5628F" w:rsidRPr="000E778D">
        <w:rPr>
          <w:lang w:val="uk-UA"/>
        </w:rPr>
        <w:t>«</w:t>
      </w:r>
      <w:r w:rsidR="00DA24C1" w:rsidRPr="000E778D">
        <w:rPr>
          <w:lang w:val="uk-UA"/>
        </w:rPr>
        <w:t>Закупівля</w:t>
      </w:r>
      <w:r w:rsidR="0037203F" w:rsidRPr="000E778D">
        <w:rPr>
          <w:lang w:val="uk-UA"/>
        </w:rPr>
        <w:t xml:space="preserve"> комплексів БпЛА та FPV-дронів </w:t>
      </w:r>
      <w:r w:rsidR="00DA24C1" w:rsidRPr="000E778D">
        <w:rPr>
          <w:lang w:val="uk-UA"/>
        </w:rPr>
        <w:t xml:space="preserve">зведеною стрілецькою бригадою Повітряних сил ЗСУ </w:t>
      </w:r>
      <w:r w:rsidR="0037203F" w:rsidRPr="000E778D">
        <w:rPr>
          <w:lang w:val="uk-UA"/>
        </w:rPr>
        <w:t>для військовослужбовців І зведеного стрілецького батальйону зведеної стрілецької б</w:t>
      </w:r>
      <w:r w:rsidR="00E5628F" w:rsidRPr="000E778D">
        <w:rPr>
          <w:lang w:val="uk-UA"/>
        </w:rPr>
        <w:t>ригади ПС ЗСУ (через в/ч А2847)»;</w:t>
      </w:r>
      <w:r w:rsidR="00E5628F">
        <w:rPr>
          <w:b/>
          <w:lang w:val="uk-UA"/>
        </w:rPr>
        <w:t xml:space="preserve"> </w:t>
      </w:r>
      <w:r w:rsidR="0013084B" w:rsidRPr="0013084B">
        <w:rPr>
          <w:lang w:val="uk-UA"/>
        </w:rPr>
        <w:t>«Закупівля товарів, робіт та послуг для потр</w:t>
      </w:r>
      <w:r w:rsidR="0013084B">
        <w:rPr>
          <w:lang w:val="uk-UA"/>
        </w:rPr>
        <w:t xml:space="preserve">еб військової частини А1435»;  </w:t>
      </w:r>
      <w:r w:rsidR="00110A57" w:rsidRPr="000E778D">
        <w:rPr>
          <w:lang w:val="uk-UA"/>
        </w:rPr>
        <w:t>«Закупівля</w:t>
      </w:r>
      <w:r w:rsidR="0037203F" w:rsidRPr="000E778D">
        <w:rPr>
          <w:lang w:val="uk-UA"/>
        </w:rPr>
        <w:t xml:space="preserve"> військової техніки (майна)</w:t>
      </w:r>
      <w:r w:rsidR="00110A57" w:rsidRPr="000E778D">
        <w:rPr>
          <w:lang w:val="uk-UA"/>
        </w:rPr>
        <w:t xml:space="preserve"> для військової частини А7028</w:t>
      </w:r>
      <w:r w:rsidR="000E778D" w:rsidRPr="000E778D">
        <w:rPr>
          <w:lang w:val="uk-UA"/>
        </w:rPr>
        <w:t>, а саме</w:t>
      </w:r>
      <w:r w:rsidR="000E778D">
        <w:rPr>
          <w:lang w:val="uk-UA"/>
        </w:rPr>
        <w:t>: дронів та засобів зв’</w:t>
      </w:r>
      <w:r w:rsidR="0037203F" w:rsidRPr="000E778D">
        <w:rPr>
          <w:lang w:val="uk-UA"/>
        </w:rPr>
        <w:t>язку, ремонтних комплектів та запчастин для відновлення пошкодженої техніки, засобів, матеріалів, обладнання, запасних частин, тощо, генераторів, обігрівачів, спальників,</w:t>
      </w:r>
      <w:r w:rsidR="00110A57" w:rsidRPr="000E778D">
        <w:rPr>
          <w:lang w:val="uk-UA"/>
        </w:rPr>
        <w:t xml:space="preserve"> різного роду комплектуючих»;</w:t>
      </w:r>
      <w:r w:rsidR="00110A57">
        <w:rPr>
          <w:lang w:val="uk-UA"/>
        </w:rPr>
        <w:t xml:space="preserve"> «П</w:t>
      </w:r>
      <w:r w:rsidR="0037203F" w:rsidRPr="0037203F">
        <w:rPr>
          <w:lang w:val="uk-UA"/>
        </w:rPr>
        <w:t xml:space="preserve">ридбання військової та спеціалізованої техніки, придбання запчастин та комплектуючих до військової техніки </w:t>
      </w:r>
      <w:r w:rsidR="00110A57">
        <w:rPr>
          <w:lang w:val="uk-UA"/>
        </w:rPr>
        <w:t xml:space="preserve">для військової частини </w:t>
      </w:r>
      <w:r w:rsidR="0037203F" w:rsidRPr="0037203F">
        <w:rPr>
          <w:lang w:val="uk-UA"/>
        </w:rPr>
        <w:t>А4648</w:t>
      </w:r>
      <w:r w:rsidR="00110A57">
        <w:rPr>
          <w:lang w:val="uk-UA"/>
        </w:rPr>
        <w:t>»; «Закупівля</w:t>
      </w:r>
      <w:r w:rsidR="0037203F" w:rsidRPr="0037203F">
        <w:rPr>
          <w:lang w:val="uk-UA"/>
        </w:rPr>
        <w:t xml:space="preserve"> ко</w:t>
      </w:r>
      <w:r w:rsidR="008F0C8B">
        <w:rPr>
          <w:lang w:val="uk-UA"/>
        </w:rPr>
        <w:t>мплектуючих матеріалів, які необ</w:t>
      </w:r>
      <w:r w:rsidR="0037203F" w:rsidRPr="0037203F">
        <w:rPr>
          <w:lang w:val="uk-UA"/>
        </w:rPr>
        <w:t xml:space="preserve">хідні для ремонту, утримання та експлуатації БПЛА </w:t>
      </w:r>
      <w:r w:rsidR="00110A57">
        <w:rPr>
          <w:lang w:val="uk-UA"/>
        </w:rPr>
        <w:t>для військової частини</w:t>
      </w:r>
      <w:r w:rsidR="0037203F" w:rsidRPr="0037203F">
        <w:rPr>
          <w:lang w:val="uk-UA"/>
        </w:rPr>
        <w:t xml:space="preserve"> А4349</w:t>
      </w:r>
      <w:r w:rsidR="00110A57">
        <w:rPr>
          <w:lang w:val="uk-UA"/>
        </w:rPr>
        <w:t>»; «Закупівля</w:t>
      </w:r>
      <w:r w:rsidR="0037203F" w:rsidRPr="0037203F">
        <w:rPr>
          <w:lang w:val="uk-UA"/>
        </w:rPr>
        <w:t xml:space="preserve"> БпЛА та комплектуючих до них </w:t>
      </w:r>
      <w:r w:rsidR="00110A57">
        <w:rPr>
          <w:lang w:val="uk-UA"/>
        </w:rPr>
        <w:t xml:space="preserve">для військової частини </w:t>
      </w:r>
      <w:r w:rsidR="0037203F" w:rsidRPr="0037203F">
        <w:rPr>
          <w:lang w:val="uk-UA"/>
        </w:rPr>
        <w:t>А1048</w:t>
      </w:r>
      <w:r w:rsidR="00110A57">
        <w:rPr>
          <w:lang w:val="uk-UA"/>
        </w:rPr>
        <w:t>»; «Закупівля</w:t>
      </w:r>
      <w:r w:rsidR="0037203F" w:rsidRPr="0037203F">
        <w:rPr>
          <w:lang w:val="uk-UA"/>
        </w:rPr>
        <w:t xml:space="preserve"> квадрокоптерів DJI Mavic </w:t>
      </w:r>
      <w:r w:rsidR="00110A57">
        <w:rPr>
          <w:lang w:val="uk-UA"/>
        </w:rPr>
        <w:t>3T та Autel, або їх аналогів для військової частини</w:t>
      </w:r>
      <w:r w:rsidR="0037203F" w:rsidRPr="0037203F">
        <w:rPr>
          <w:lang w:val="uk-UA"/>
        </w:rPr>
        <w:t xml:space="preserve"> А4355</w:t>
      </w:r>
      <w:r w:rsidR="00110A57">
        <w:rPr>
          <w:lang w:val="uk-UA"/>
        </w:rPr>
        <w:t>»; «О</w:t>
      </w:r>
      <w:r w:rsidR="00110A57" w:rsidRPr="0037203F">
        <w:rPr>
          <w:lang w:val="uk-UA"/>
        </w:rPr>
        <w:t>новлення технічного забезпечення</w:t>
      </w:r>
      <w:r w:rsidR="00110A57">
        <w:rPr>
          <w:lang w:val="uk-UA"/>
        </w:rPr>
        <w:t xml:space="preserve"> військової частини А2192»; </w:t>
      </w:r>
      <w:r w:rsidR="00DA24C1">
        <w:rPr>
          <w:lang w:val="uk-UA"/>
        </w:rPr>
        <w:t>«П</w:t>
      </w:r>
      <w:r w:rsidR="00DA24C1" w:rsidRPr="0037203F">
        <w:rPr>
          <w:lang w:val="uk-UA"/>
        </w:rPr>
        <w:t>ридбання FPV-дронів, засобів радіоелектронної боротьби та наземних роботизованих комплексів</w:t>
      </w:r>
      <w:r w:rsidR="00DA24C1">
        <w:rPr>
          <w:lang w:val="uk-UA"/>
        </w:rPr>
        <w:t xml:space="preserve"> військовою частиною А</w:t>
      </w:r>
      <w:r w:rsidR="0037203F" w:rsidRPr="0037203F">
        <w:rPr>
          <w:lang w:val="uk-UA"/>
        </w:rPr>
        <w:t>0693 для 2 механізованого батальону 54 окремої механізованої бригади імені гетьмана Івана Мазепи Оперативног</w:t>
      </w:r>
      <w:r w:rsidR="00DA24C1">
        <w:rPr>
          <w:lang w:val="uk-UA"/>
        </w:rPr>
        <w:t>о</w:t>
      </w:r>
      <w:r w:rsidR="0037203F" w:rsidRPr="0037203F">
        <w:rPr>
          <w:lang w:val="uk-UA"/>
        </w:rPr>
        <w:t xml:space="preserve"> командування "Схід" Сухо</w:t>
      </w:r>
      <w:r w:rsidR="00FB54D4">
        <w:rPr>
          <w:lang w:val="uk-UA"/>
        </w:rPr>
        <w:t>путних військ ЗСУ»; «В</w:t>
      </w:r>
      <w:r w:rsidR="00FB54D4" w:rsidRPr="00FB54D4">
        <w:rPr>
          <w:lang w:val="uk-UA"/>
        </w:rPr>
        <w:t>иконання оборонних заходів підрозділами військової частини А4267 (закупівля квадрокоптерів)</w:t>
      </w:r>
      <w:r w:rsidR="004D1BF7">
        <w:rPr>
          <w:lang w:val="uk-UA"/>
        </w:rPr>
        <w:t>»</w:t>
      </w:r>
      <w:r w:rsidR="00FB54D4">
        <w:rPr>
          <w:lang w:val="uk-UA"/>
        </w:rPr>
        <w:t>.</w:t>
      </w:r>
    </w:p>
    <w:p w14:paraId="18B92BFB" w14:textId="2CDEF735" w:rsidR="000A5675" w:rsidRDefault="00B95E58" w:rsidP="002146A9">
      <w:pPr>
        <w:pStyle w:val="a3"/>
        <w:tabs>
          <w:tab w:val="left" w:pos="0"/>
        </w:tabs>
        <w:jc w:val="both"/>
        <w:rPr>
          <w:lang w:val="uk-UA"/>
        </w:rPr>
      </w:pPr>
      <w:r>
        <w:rPr>
          <w:lang w:val="uk-UA"/>
        </w:rPr>
        <w:tab/>
      </w:r>
      <w:r w:rsidR="003A2C0B">
        <w:rPr>
          <w:lang w:val="uk-UA"/>
        </w:rPr>
        <w:t xml:space="preserve">2. </w:t>
      </w:r>
      <w:r w:rsidR="006568BF" w:rsidRPr="006568BF">
        <w:rPr>
          <w:lang w:val="uk-UA"/>
        </w:rPr>
        <w:t xml:space="preserve">Контроль за виконанням </w:t>
      </w:r>
      <w:r w:rsidR="005F52A3" w:rsidRPr="006568BF">
        <w:rPr>
          <w:lang w:val="uk-UA"/>
        </w:rPr>
        <w:t xml:space="preserve">даного рішення покласти на </w:t>
      </w:r>
      <w:r w:rsidR="000A5675" w:rsidRPr="006568BF">
        <w:rPr>
          <w:lang w:val="uk-UA"/>
        </w:rPr>
        <w:t xml:space="preserve">комісію з питань фінансів, бюджету, планування соціально-економічного розвитку, інвестицій та міжнародного співробітництва. </w:t>
      </w:r>
    </w:p>
    <w:p w14:paraId="12D909E3" w14:textId="77777777" w:rsidR="005B08AE" w:rsidRDefault="00DA62C5" w:rsidP="000551DE">
      <w:pPr>
        <w:contextualSpacing/>
        <w:jc w:val="both"/>
        <w:rPr>
          <w:sz w:val="28"/>
          <w:szCs w:val="28"/>
          <w:lang w:val="uk-UA"/>
        </w:rPr>
      </w:pPr>
      <w:r>
        <w:rPr>
          <w:sz w:val="28"/>
          <w:szCs w:val="28"/>
          <w:lang w:val="uk-UA"/>
        </w:rPr>
        <w:t xml:space="preserve">   </w:t>
      </w:r>
    </w:p>
    <w:p w14:paraId="2B5D0ACE" w14:textId="77777777" w:rsidR="006568BF" w:rsidRDefault="006568BF" w:rsidP="000551DE">
      <w:pPr>
        <w:contextualSpacing/>
        <w:jc w:val="both"/>
        <w:rPr>
          <w:sz w:val="28"/>
          <w:szCs w:val="28"/>
          <w:lang w:val="uk-UA"/>
        </w:rPr>
      </w:pPr>
    </w:p>
    <w:p w14:paraId="2B74434D" w14:textId="77777777" w:rsidR="00960A8A" w:rsidRPr="004C0096" w:rsidRDefault="00960A8A" w:rsidP="000551DE">
      <w:pPr>
        <w:contextualSpacing/>
        <w:jc w:val="both"/>
        <w:rPr>
          <w:sz w:val="28"/>
          <w:szCs w:val="28"/>
          <w:lang w:val="uk-UA"/>
        </w:rPr>
      </w:pPr>
    </w:p>
    <w:p w14:paraId="264698DF" w14:textId="77777777" w:rsidR="001052F0" w:rsidRDefault="005F52A3" w:rsidP="001052F0">
      <w:pPr>
        <w:contextualSpacing/>
        <w:jc w:val="both"/>
        <w:rPr>
          <w:sz w:val="28"/>
          <w:szCs w:val="28"/>
          <w:lang w:val="uk-UA"/>
        </w:rPr>
      </w:pPr>
      <w:r w:rsidRPr="000A5675">
        <w:rPr>
          <w:sz w:val="28"/>
          <w:szCs w:val="28"/>
          <w:lang w:val="uk-UA"/>
        </w:rPr>
        <w:t>Міський  голова                                                                  Олександр СИТАЙЛО</w:t>
      </w:r>
    </w:p>
    <w:p w14:paraId="7D6369D1" w14:textId="77777777" w:rsidR="003A2C0B" w:rsidRDefault="003A2C0B" w:rsidP="001052F0">
      <w:pPr>
        <w:contextualSpacing/>
        <w:jc w:val="both"/>
        <w:rPr>
          <w:sz w:val="28"/>
          <w:szCs w:val="28"/>
          <w:lang w:val="uk-UA"/>
        </w:rPr>
      </w:pPr>
    </w:p>
    <w:p w14:paraId="69DF69B7" w14:textId="77777777" w:rsidR="003A2C0B" w:rsidRDefault="003A2C0B" w:rsidP="001052F0">
      <w:pPr>
        <w:contextualSpacing/>
        <w:jc w:val="both"/>
        <w:rPr>
          <w:sz w:val="28"/>
          <w:szCs w:val="28"/>
          <w:lang w:val="uk-UA"/>
        </w:rPr>
      </w:pPr>
    </w:p>
    <w:p w14:paraId="3AE775CF" w14:textId="77777777" w:rsidR="003A2C0B" w:rsidRDefault="003A2C0B" w:rsidP="001052F0">
      <w:pPr>
        <w:contextualSpacing/>
        <w:jc w:val="both"/>
        <w:rPr>
          <w:sz w:val="28"/>
          <w:szCs w:val="28"/>
          <w:lang w:val="uk-UA"/>
        </w:rPr>
      </w:pPr>
    </w:p>
    <w:p w14:paraId="5C9F685B" w14:textId="77777777" w:rsidR="008D1382" w:rsidRPr="001052F0" w:rsidRDefault="00ED5C2B" w:rsidP="001052F0">
      <w:pPr>
        <w:contextualSpacing/>
        <w:jc w:val="both"/>
        <w:rPr>
          <w:sz w:val="28"/>
          <w:szCs w:val="28"/>
          <w:lang w:val="uk-UA"/>
        </w:rPr>
      </w:pPr>
      <w:r w:rsidRPr="000A5675">
        <w:rPr>
          <w:sz w:val="20"/>
          <w:szCs w:val="20"/>
          <w:lang w:val="uk-UA"/>
        </w:rPr>
        <w:t>___________ Віктор ГВОЗДЕЦЬКИЙ</w:t>
      </w:r>
    </w:p>
    <w:p w14:paraId="6A7342F2" w14:textId="77777777" w:rsidR="00ED5C2B" w:rsidRPr="000A5675" w:rsidRDefault="00ED5C2B" w:rsidP="000551DE">
      <w:pPr>
        <w:contextualSpacing/>
        <w:rPr>
          <w:sz w:val="20"/>
          <w:szCs w:val="20"/>
          <w:lang w:val="uk-UA"/>
        </w:rPr>
      </w:pPr>
      <w:r w:rsidRPr="000A5675">
        <w:rPr>
          <w:sz w:val="20"/>
          <w:szCs w:val="20"/>
          <w:lang w:val="uk-UA"/>
        </w:rPr>
        <w:t>___________ Павло ІВАНЕНКО</w:t>
      </w:r>
    </w:p>
    <w:p w14:paraId="62DC4096" w14:textId="6D34A42B" w:rsidR="00E65080" w:rsidRPr="000A5675" w:rsidRDefault="00652612" w:rsidP="000551DE">
      <w:pPr>
        <w:contextualSpacing/>
        <w:rPr>
          <w:sz w:val="20"/>
          <w:szCs w:val="20"/>
          <w:lang w:val="uk-UA"/>
        </w:rPr>
      </w:pPr>
      <w:r>
        <w:rPr>
          <w:sz w:val="20"/>
          <w:szCs w:val="20"/>
          <w:lang w:val="uk-UA"/>
        </w:rPr>
        <w:t>___________</w:t>
      </w:r>
      <w:r w:rsidR="0078393E">
        <w:rPr>
          <w:sz w:val="20"/>
          <w:szCs w:val="20"/>
          <w:lang w:val="uk-UA"/>
        </w:rPr>
        <w:t xml:space="preserve"> </w:t>
      </w:r>
      <w:r w:rsidR="009D6B1B">
        <w:rPr>
          <w:sz w:val="20"/>
          <w:szCs w:val="20"/>
          <w:lang w:val="uk-UA"/>
        </w:rPr>
        <w:t>Лариса НЕДАШКІВСЬКА</w:t>
      </w:r>
    </w:p>
    <w:p w14:paraId="36A6B24E" w14:textId="77777777" w:rsidR="00ED5C2B" w:rsidRPr="000A5675" w:rsidRDefault="00ED5C2B" w:rsidP="000551DE">
      <w:pPr>
        <w:contextualSpacing/>
        <w:rPr>
          <w:sz w:val="20"/>
          <w:szCs w:val="20"/>
          <w:lang w:val="uk-UA"/>
        </w:rPr>
      </w:pPr>
      <w:r w:rsidRPr="000A5675">
        <w:rPr>
          <w:sz w:val="20"/>
          <w:szCs w:val="20"/>
          <w:lang w:val="uk-UA"/>
        </w:rPr>
        <w:t>___________ Олександр ПАРШАКОВ</w:t>
      </w:r>
    </w:p>
    <w:p w14:paraId="34131ED2" w14:textId="77777777" w:rsidR="005B08AE" w:rsidRDefault="00677767" w:rsidP="00ED5C2B">
      <w:pPr>
        <w:rPr>
          <w:sz w:val="20"/>
          <w:szCs w:val="20"/>
          <w:lang w:val="uk-UA"/>
        </w:rPr>
      </w:pPr>
      <w:r>
        <w:rPr>
          <w:sz w:val="20"/>
          <w:szCs w:val="20"/>
          <w:lang w:val="uk-UA"/>
        </w:rPr>
        <w:t>_</w:t>
      </w:r>
      <w:r w:rsidR="001052F0">
        <w:rPr>
          <w:sz w:val="20"/>
          <w:szCs w:val="20"/>
          <w:lang w:val="uk-UA"/>
        </w:rPr>
        <w:t>__________ Василь ДОБРОВОЛЬСЬКИЙ</w:t>
      </w:r>
    </w:p>
    <w:sectPr w:rsidR="005B08AE" w:rsidSect="00BD093B">
      <w:pgSz w:w="11906" w:h="16838"/>
      <w:pgMar w:top="1134" w:right="567" w:bottom="1134" w:left="1701" w:header="573" w:footer="709" w:gutter="0"/>
      <w:cols w:space="720"/>
      <w:titlePg/>
      <w:docGrid w:linePitch="600" w:charSpace="286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E20E63" w14:textId="77777777" w:rsidR="00DF2B8C" w:rsidRDefault="00DF2B8C">
      <w:r>
        <w:separator/>
      </w:r>
    </w:p>
  </w:endnote>
  <w:endnote w:type="continuationSeparator" w:id="0">
    <w:p w14:paraId="7BF2CB64" w14:textId="77777777" w:rsidR="00DF2B8C" w:rsidRDefault="00DF2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E8E41" w14:textId="77777777" w:rsidR="00DF2B8C" w:rsidRDefault="00DF2B8C">
      <w:r>
        <w:separator/>
      </w:r>
    </w:p>
  </w:footnote>
  <w:footnote w:type="continuationSeparator" w:id="0">
    <w:p w14:paraId="76B12E8C" w14:textId="77777777" w:rsidR="00DF2B8C" w:rsidRDefault="00DF2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47D20"/>
    <w:multiLevelType w:val="hybridMultilevel"/>
    <w:tmpl w:val="94004E04"/>
    <w:lvl w:ilvl="0" w:tplc="C454837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1"/>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382"/>
    <w:rsid w:val="00015D38"/>
    <w:rsid w:val="00015F24"/>
    <w:rsid w:val="000229FE"/>
    <w:rsid w:val="00053EE1"/>
    <w:rsid w:val="000551DE"/>
    <w:rsid w:val="00070E52"/>
    <w:rsid w:val="00083DBC"/>
    <w:rsid w:val="000A019F"/>
    <w:rsid w:val="000A5675"/>
    <w:rsid w:val="000B186A"/>
    <w:rsid w:val="000C7DCE"/>
    <w:rsid w:val="000D7C92"/>
    <w:rsid w:val="000E778D"/>
    <w:rsid w:val="000F1556"/>
    <w:rsid w:val="001052F0"/>
    <w:rsid w:val="00106FF1"/>
    <w:rsid w:val="00110A57"/>
    <w:rsid w:val="00111513"/>
    <w:rsid w:val="00116D45"/>
    <w:rsid w:val="00116EF3"/>
    <w:rsid w:val="0013084B"/>
    <w:rsid w:val="00132144"/>
    <w:rsid w:val="00140976"/>
    <w:rsid w:val="0014111E"/>
    <w:rsid w:val="00172261"/>
    <w:rsid w:val="001B5C94"/>
    <w:rsid w:val="001B77E2"/>
    <w:rsid w:val="001C5B30"/>
    <w:rsid w:val="001D2F58"/>
    <w:rsid w:val="001D71BC"/>
    <w:rsid w:val="001E318E"/>
    <w:rsid w:val="00213952"/>
    <w:rsid w:val="002146A9"/>
    <w:rsid w:val="00236C79"/>
    <w:rsid w:val="00246B01"/>
    <w:rsid w:val="00251C90"/>
    <w:rsid w:val="00264AED"/>
    <w:rsid w:val="00275A27"/>
    <w:rsid w:val="0029148D"/>
    <w:rsid w:val="002B67DB"/>
    <w:rsid w:val="002C25AA"/>
    <w:rsid w:val="002C6DC6"/>
    <w:rsid w:val="002D4FC4"/>
    <w:rsid w:val="003122C5"/>
    <w:rsid w:val="00340538"/>
    <w:rsid w:val="00353EAE"/>
    <w:rsid w:val="00354EFC"/>
    <w:rsid w:val="00357D7E"/>
    <w:rsid w:val="003643CB"/>
    <w:rsid w:val="0037203F"/>
    <w:rsid w:val="00382FD8"/>
    <w:rsid w:val="00383569"/>
    <w:rsid w:val="00384BF6"/>
    <w:rsid w:val="003A17E9"/>
    <w:rsid w:val="003A1B6C"/>
    <w:rsid w:val="003A2C0B"/>
    <w:rsid w:val="003A7320"/>
    <w:rsid w:val="003B00CC"/>
    <w:rsid w:val="003B4430"/>
    <w:rsid w:val="003C228B"/>
    <w:rsid w:val="003E1026"/>
    <w:rsid w:val="003F70DE"/>
    <w:rsid w:val="00404F1C"/>
    <w:rsid w:val="004B6BBE"/>
    <w:rsid w:val="004C0096"/>
    <w:rsid w:val="004C4FD5"/>
    <w:rsid w:val="004C7D43"/>
    <w:rsid w:val="004D1BF7"/>
    <w:rsid w:val="004E5D8B"/>
    <w:rsid w:val="004F3CBE"/>
    <w:rsid w:val="004F5462"/>
    <w:rsid w:val="004F716C"/>
    <w:rsid w:val="005127CD"/>
    <w:rsid w:val="005229EF"/>
    <w:rsid w:val="00527FC9"/>
    <w:rsid w:val="00534249"/>
    <w:rsid w:val="00560458"/>
    <w:rsid w:val="0056721A"/>
    <w:rsid w:val="0057187D"/>
    <w:rsid w:val="0057676F"/>
    <w:rsid w:val="00577929"/>
    <w:rsid w:val="00585D10"/>
    <w:rsid w:val="0059245E"/>
    <w:rsid w:val="00592978"/>
    <w:rsid w:val="0059437C"/>
    <w:rsid w:val="005A3BD3"/>
    <w:rsid w:val="005A50E3"/>
    <w:rsid w:val="005A5294"/>
    <w:rsid w:val="005B08AE"/>
    <w:rsid w:val="005B0C41"/>
    <w:rsid w:val="005B198B"/>
    <w:rsid w:val="005C0348"/>
    <w:rsid w:val="005E55D0"/>
    <w:rsid w:val="005E729D"/>
    <w:rsid w:val="005F52A3"/>
    <w:rsid w:val="005F6762"/>
    <w:rsid w:val="00602586"/>
    <w:rsid w:val="006026E0"/>
    <w:rsid w:val="00602E28"/>
    <w:rsid w:val="00642E86"/>
    <w:rsid w:val="00652612"/>
    <w:rsid w:val="006568BF"/>
    <w:rsid w:val="00657DEF"/>
    <w:rsid w:val="00677767"/>
    <w:rsid w:val="00684DE7"/>
    <w:rsid w:val="00687ECC"/>
    <w:rsid w:val="006B5653"/>
    <w:rsid w:val="006E4960"/>
    <w:rsid w:val="006E7C41"/>
    <w:rsid w:val="007316BA"/>
    <w:rsid w:val="007705A3"/>
    <w:rsid w:val="0078393E"/>
    <w:rsid w:val="00783B05"/>
    <w:rsid w:val="0078788D"/>
    <w:rsid w:val="0079395E"/>
    <w:rsid w:val="007A62D7"/>
    <w:rsid w:val="007A7369"/>
    <w:rsid w:val="007D58ED"/>
    <w:rsid w:val="007E122C"/>
    <w:rsid w:val="007E4766"/>
    <w:rsid w:val="0080568C"/>
    <w:rsid w:val="00813C91"/>
    <w:rsid w:val="00813C95"/>
    <w:rsid w:val="00837EEF"/>
    <w:rsid w:val="00845883"/>
    <w:rsid w:val="00846380"/>
    <w:rsid w:val="0085744E"/>
    <w:rsid w:val="00860EA1"/>
    <w:rsid w:val="00865A7A"/>
    <w:rsid w:val="00882CE4"/>
    <w:rsid w:val="00894554"/>
    <w:rsid w:val="00894867"/>
    <w:rsid w:val="008A1BCB"/>
    <w:rsid w:val="008A2D13"/>
    <w:rsid w:val="008A3A4A"/>
    <w:rsid w:val="008A3F41"/>
    <w:rsid w:val="008A601A"/>
    <w:rsid w:val="008A628D"/>
    <w:rsid w:val="008A6690"/>
    <w:rsid w:val="008B2F3E"/>
    <w:rsid w:val="008C0F15"/>
    <w:rsid w:val="008C1CED"/>
    <w:rsid w:val="008C2752"/>
    <w:rsid w:val="008D1382"/>
    <w:rsid w:val="008D61CE"/>
    <w:rsid w:val="008E192D"/>
    <w:rsid w:val="008F0C8B"/>
    <w:rsid w:val="008F1ED1"/>
    <w:rsid w:val="008F2D39"/>
    <w:rsid w:val="00904971"/>
    <w:rsid w:val="009124D7"/>
    <w:rsid w:val="00943376"/>
    <w:rsid w:val="0095145E"/>
    <w:rsid w:val="00953F9B"/>
    <w:rsid w:val="00960A8A"/>
    <w:rsid w:val="00967C48"/>
    <w:rsid w:val="00970D84"/>
    <w:rsid w:val="00993DE9"/>
    <w:rsid w:val="009A3E3E"/>
    <w:rsid w:val="009B74F8"/>
    <w:rsid w:val="009C1F65"/>
    <w:rsid w:val="009D17F9"/>
    <w:rsid w:val="009D2C27"/>
    <w:rsid w:val="009D53AF"/>
    <w:rsid w:val="009D6B1B"/>
    <w:rsid w:val="009E7622"/>
    <w:rsid w:val="00A07327"/>
    <w:rsid w:val="00A107B4"/>
    <w:rsid w:val="00A36F2C"/>
    <w:rsid w:val="00A47DDC"/>
    <w:rsid w:val="00A66D29"/>
    <w:rsid w:val="00A83FB6"/>
    <w:rsid w:val="00AB0F1E"/>
    <w:rsid w:val="00AB1AA6"/>
    <w:rsid w:val="00AD4FB3"/>
    <w:rsid w:val="00AE447C"/>
    <w:rsid w:val="00AE46B6"/>
    <w:rsid w:val="00B501FF"/>
    <w:rsid w:val="00B57649"/>
    <w:rsid w:val="00B629FC"/>
    <w:rsid w:val="00B63B2C"/>
    <w:rsid w:val="00B67767"/>
    <w:rsid w:val="00B95E58"/>
    <w:rsid w:val="00BA0F3B"/>
    <w:rsid w:val="00BC70D1"/>
    <w:rsid w:val="00BD093B"/>
    <w:rsid w:val="00C30075"/>
    <w:rsid w:val="00C66F0D"/>
    <w:rsid w:val="00C74437"/>
    <w:rsid w:val="00CA0C15"/>
    <w:rsid w:val="00CA53AF"/>
    <w:rsid w:val="00CA61F1"/>
    <w:rsid w:val="00CB467C"/>
    <w:rsid w:val="00CC746D"/>
    <w:rsid w:val="00CD1B7C"/>
    <w:rsid w:val="00D27F9B"/>
    <w:rsid w:val="00D53F43"/>
    <w:rsid w:val="00D63260"/>
    <w:rsid w:val="00D76DCC"/>
    <w:rsid w:val="00D776D1"/>
    <w:rsid w:val="00DA24C1"/>
    <w:rsid w:val="00DA3133"/>
    <w:rsid w:val="00DA39A9"/>
    <w:rsid w:val="00DA62C5"/>
    <w:rsid w:val="00DE471A"/>
    <w:rsid w:val="00DE5670"/>
    <w:rsid w:val="00DF2B8C"/>
    <w:rsid w:val="00E22787"/>
    <w:rsid w:val="00E22AD2"/>
    <w:rsid w:val="00E23F03"/>
    <w:rsid w:val="00E327A6"/>
    <w:rsid w:val="00E33C47"/>
    <w:rsid w:val="00E5628F"/>
    <w:rsid w:val="00E56FE1"/>
    <w:rsid w:val="00E64596"/>
    <w:rsid w:val="00E65080"/>
    <w:rsid w:val="00E96F44"/>
    <w:rsid w:val="00EB19EB"/>
    <w:rsid w:val="00EB3AC0"/>
    <w:rsid w:val="00EB4FF1"/>
    <w:rsid w:val="00EB7DAC"/>
    <w:rsid w:val="00ED34A0"/>
    <w:rsid w:val="00ED5C2B"/>
    <w:rsid w:val="00ED6AF5"/>
    <w:rsid w:val="00EE6CBA"/>
    <w:rsid w:val="00F04E3E"/>
    <w:rsid w:val="00F151C8"/>
    <w:rsid w:val="00F208A4"/>
    <w:rsid w:val="00F220E2"/>
    <w:rsid w:val="00F23B14"/>
    <w:rsid w:val="00F814F4"/>
    <w:rsid w:val="00FB1D7F"/>
    <w:rsid w:val="00FB54D4"/>
    <w:rsid w:val="00FB682D"/>
    <w:rsid w:val="00FC1474"/>
    <w:rsid w:val="00FC49A9"/>
    <w:rsid w:val="00FE70E9"/>
    <w:rsid w:val="00FF09D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6558FA2"/>
  <w15:docId w15:val="{C7F81746-23B1-4376-9EA2-7964941E5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интервала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выноски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и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и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6C917-0447-4005-97BA-4E9CD557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1177</Words>
  <Characters>6709</Characters>
  <Application>Microsoft Office Word</Application>
  <DocSecurity>0</DocSecurity>
  <Lines>55</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Oksana</cp:lastModifiedBy>
  <cp:revision>13</cp:revision>
  <cp:lastPrinted>2025-09-08T12:01:00Z</cp:lastPrinted>
  <dcterms:created xsi:type="dcterms:W3CDTF">2025-09-08T05:50:00Z</dcterms:created>
  <dcterms:modified xsi:type="dcterms:W3CDTF">2025-09-10T08:45:00Z</dcterms:modified>
</cp:coreProperties>
</file>